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167" w:rsidRDefault="004023AE">
      <w:pPr>
        <w:spacing w:after="240" w:line="620" w:lineRule="atLeast"/>
        <w:rPr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2213610</wp:posOffset>
            </wp:positionH>
            <wp:positionV relativeFrom="page">
              <wp:posOffset>76200</wp:posOffset>
            </wp:positionV>
            <wp:extent cx="1666875" cy="1495425"/>
            <wp:effectExtent l="0" t="0" r="9525" b="9525"/>
            <wp:wrapThrough wrapText="bothSides" distL="152400" distR="152400">
              <wp:wrapPolygon edited="1">
                <wp:start x="10015" y="0"/>
                <wp:lineTo x="11585" y="90"/>
                <wp:lineTo x="11585" y="217"/>
                <wp:lineTo x="10177" y="247"/>
                <wp:lineTo x="10177" y="271"/>
                <wp:lineTo x="12992" y="487"/>
                <wp:lineTo x="15374" y="1299"/>
                <wp:lineTo x="17540" y="2707"/>
                <wp:lineTo x="19218" y="4439"/>
                <wp:lineTo x="20463" y="6550"/>
                <wp:lineTo x="21167" y="8878"/>
                <wp:lineTo x="21275" y="11423"/>
                <wp:lineTo x="20950" y="13696"/>
                <wp:lineTo x="19976" y="15970"/>
                <wp:lineTo x="18514" y="17973"/>
                <wp:lineTo x="16782" y="19489"/>
                <wp:lineTo x="14508" y="20680"/>
                <wp:lineTo x="12018" y="21275"/>
                <wp:lineTo x="9149" y="21221"/>
                <wp:lineTo x="6713" y="20517"/>
                <wp:lineTo x="4602" y="19326"/>
                <wp:lineTo x="2544" y="17377"/>
                <wp:lineTo x="1191" y="15158"/>
                <wp:lineTo x="487" y="12992"/>
                <wp:lineTo x="271" y="10177"/>
                <wp:lineTo x="758" y="7579"/>
                <wp:lineTo x="1841" y="5251"/>
                <wp:lineTo x="3302" y="3411"/>
                <wp:lineTo x="4980" y="2003"/>
                <wp:lineTo x="7254" y="866"/>
                <wp:lineTo x="9582" y="325"/>
                <wp:lineTo x="10177" y="271"/>
                <wp:lineTo x="10177" y="247"/>
                <wp:lineTo x="9095" y="271"/>
                <wp:lineTo x="6659" y="974"/>
                <wp:lineTo x="4547" y="2165"/>
                <wp:lineTo x="2436" y="4168"/>
                <wp:lineTo x="1083" y="6388"/>
                <wp:lineTo x="325" y="8770"/>
                <wp:lineTo x="162" y="11585"/>
                <wp:lineTo x="650" y="14075"/>
                <wp:lineTo x="1732" y="16403"/>
                <wp:lineTo x="3194" y="18244"/>
                <wp:lineTo x="4926" y="19705"/>
                <wp:lineTo x="7200" y="20842"/>
                <wp:lineTo x="9474" y="21383"/>
                <wp:lineTo x="12505" y="21329"/>
                <wp:lineTo x="14941" y="20626"/>
                <wp:lineTo x="17053" y="19435"/>
                <wp:lineTo x="19164" y="17432"/>
                <wp:lineTo x="20517" y="15212"/>
                <wp:lineTo x="21275" y="12830"/>
                <wp:lineTo x="21438" y="10015"/>
                <wp:lineTo x="20950" y="7525"/>
                <wp:lineTo x="19868" y="5197"/>
                <wp:lineTo x="18406" y="3356"/>
                <wp:lineTo x="16674" y="1895"/>
                <wp:lineTo x="14400" y="758"/>
                <wp:lineTo x="12126" y="217"/>
                <wp:lineTo x="11585" y="217"/>
                <wp:lineTo x="11585" y="90"/>
                <wp:lineTo x="12830" y="162"/>
                <wp:lineTo x="15212" y="920"/>
                <wp:lineTo x="17323" y="2165"/>
                <wp:lineTo x="19110" y="3844"/>
                <wp:lineTo x="20517" y="6009"/>
                <wp:lineTo x="21329" y="8283"/>
                <wp:lineTo x="21600" y="10015"/>
                <wp:lineTo x="21438" y="12830"/>
                <wp:lineTo x="20680" y="15212"/>
                <wp:lineTo x="19435" y="17323"/>
                <wp:lineTo x="17756" y="19110"/>
                <wp:lineTo x="15591" y="20517"/>
                <wp:lineTo x="13317" y="21329"/>
                <wp:lineTo x="11585" y="21600"/>
                <wp:lineTo x="8770" y="21438"/>
                <wp:lineTo x="6388" y="20680"/>
                <wp:lineTo x="4277" y="19435"/>
                <wp:lineTo x="2490" y="17756"/>
                <wp:lineTo x="1083" y="15591"/>
                <wp:lineTo x="271" y="13317"/>
                <wp:lineTo x="0" y="11585"/>
                <wp:lineTo x="162" y="8770"/>
                <wp:lineTo x="920" y="6388"/>
                <wp:lineTo x="2165" y="4277"/>
                <wp:lineTo x="3844" y="2490"/>
                <wp:lineTo x="6009" y="1083"/>
                <wp:lineTo x="8283" y="271"/>
                <wp:lineTo x="10015" y="0"/>
              </wp:wrapPolygon>
            </wp:wrapThrough>
            <wp:docPr id="1073741825" name="officeArt object" descr="LogoFreundeskreis1.7.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Freundeskreis1.7.1.png" descr="LogoFreundeskreis1.7.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95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167" w:rsidRDefault="00455167">
      <w:pPr>
        <w:spacing w:after="240"/>
        <w:rPr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455167" w:rsidRPr="0033500F" w:rsidRDefault="00455167" w:rsidP="0033500F">
      <w:pPr>
        <w:rPr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455167" w:rsidRPr="00B47B21" w:rsidRDefault="004023AE" w:rsidP="0033500F">
      <w:pPr>
        <w:spacing w:before="240" w:after="240" w:line="120" w:lineRule="auto"/>
        <w:jc w:val="center"/>
        <w:rPr>
          <w:rFonts w:ascii="Helvetica" w:eastAsia="Helvetica" w:hAnsi="Helvetica" w:cs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47B21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Aus dem Veranstaltungsprogramm Wintersemester 2020</w:t>
      </w:r>
    </w:p>
    <w:p w:rsidR="00455167" w:rsidRPr="0033500F" w:rsidRDefault="004023AE" w:rsidP="00B47B21">
      <w:pPr>
        <w:keepNext/>
        <w:spacing w:before="240"/>
        <w:jc w:val="center"/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500F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Vortrag am 04.03.2020</w:t>
      </w:r>
    </w:p>
    <w:p w:rsidR="00455167" w:rsidRPr="0033500F" w:rsidRDefault="004023AE" w:rsidP="00B47B21">
      <w:pPr>
        <w:keepNext/>
        <w:jc w:val="center"/>
        <w:rPr>
          <w:rFonts w:ascii="Helvetica" w:eastAsia="Helvetica" w:hAnsi="Helvetica" w:cs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500F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18:15 </w:t>
      </w:r>
      <w:proofErr w:type="spellStart"/>
      <w:proofErr w:type="gramStart"/>
      <w:r w:rsidRPr="0033500F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Uhr,H</w:t>
      </w:r>
      <w:r w:rsidRPr="0033500F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ö</w:t>
      </w:r>
      <w:r w:rsidRPr="0033500F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rsaal</w:t>
      </w:r>
      <w:proofErr w:type="spellEnd"/>
      <w:proofErr w:type="gramEnd"/>
      <w:r w:rsidRPr="0033500F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 006</w:t>
      </w:r>
    </w:p>
    <w:p w:rsidR="00455167" w:rsidRPr="0033500F" w:rsidRDefault="004023AE" w:rsidP="00B47B21">
      <w:pPr>
        <w:keepNext/>
        <w:spacing w:after="240"/>
        <w:jc w:val="center"/>
        <w:rPr>
          <w:rFonts w:ascii="Helvetica" w:eastAsia="Helvetica" w:hAnsi="Helvetica" w:cs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3500F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Luisenstra</w:t>
      </w:r>
      <w:r w:rsidRPr="0033500F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ß</w:t>
      </w:r>
      <w:r w:rsidRPr="0033500F">
        <w:rPr>
          <w:rFonts w:ascii="Helvetica" w:hAnsi="Helvetica"/>
          <w:b/>
          <w:bCs/>
          <w:color w:val="00000A"/>
          <w:sz w:val="28"/>
          <w:szCs w:val="28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e 37</w:t>
      </w:r>
    </w:p>
    <w:p w:rsidR="00455167" w:rsidRDefault="004023AE">
      <w:pPr>
        <w:jc w:val="center"/>
        <w:rPr>
          <w:rFonts w:ascii="Helvetica" w:eastAsia="Helvetica" w:hAnsi="Helvetica" w:cs="Helvetica"/>
          <w:b/>
          <w:bCs/>
          <w:color w:val="00000A"/>
          <w:sz w:val="29"/>
          <w:szCs w:val="29"/>
          <w:u w:color="00000A"/>
        </w:rPr>
      </w:pPr>
      <w:r>
        <w:rPr>
          <w:rFonts w:ascii="Helvetica" w:hAnsi="Helvetica"/>
          <w:b/>
          <w:bCs/>
          <w:color w:val="00000A"/>
          <w:sz w:val="29"/>
          <w:szCs w:val="29"/>
          <w:u w:color="00000A"/>
        </w:rPr>
        <w:t>Hochvogel: ein B</w:t>
      </w:r>
      <w:r>
        <w:rPr>
          <w:rFonts w:ascii="Helvetica" w:hAnsi="Helvetica"/>
          <w:b/>
          <w:bCs/>
          <w:color w:val="00000A"/>
          <w:sz w:val="29"/>
          <w:szCs w:val="29"/>
          <w:u w:color="00000A"/>
        </w:rPr>
        <w:t>erg bereitet sich auf einen Felssturz vor</w:t>
      </w:r>
    </w:p>
    <w:p w:rsidR="00455167" w:rsidRDefault="004023AE">
      <w:pPr>
        <w:spacing w:after="240"/>
        <w:jc w:val="center"/>
        <w:rPr>
          <w:rFonts w:ascii="Helvetica" w:eastAsia="Helvetica" w:hAnsi="Helvetica" w:cs="Helvetica"/>
          <w:b/>
          <w:bCs/>
          <w:color w:val="00000A"/>
          <w:sz w:val="30"/>
          <w:szCs w:val="30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Helvetica" w:hAnsi="Helvetica"/>
          <w:b/>
          <w:bCs/>
          <w:color w:val="00000A"/>
          <w:sz w:val="30"/>
          <w:szCs w:val="30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Von Prof.</w:t>
      </w:r>
      <w:r w:rsidR="007451FC">
        <w:rPr>
          <w:rFonts w:ascii="Helvetica" w:hAnsi="Helvetica"/>
          <w:b/>
          <w:bCs/>
          <w:color w:val="00000A"/>
          <w:sz w:val="30"/>
          <w:szCs w:val="30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b/>
          <w:bCs/>
          <w:color w:val="00000A"/>
          <w:sz w:val="30"/>
          <w:szCs w:val="30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Dr.</w:t>
      </w:r>
      <w:r w:rsidR="007451FC">
        <w:rPr>
          <w:rFonts w:ascii="Helvetica" w:hAnsi="Helvetica"/>
          <w:b/>
          <w:bCs/>
          <w:color w:val="00000A"/>
          <w:sz w:val="30"/>
          <w:szCs w:val="30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bookmarkStart w:id="0" w:name="_GoBack"/>
      <w:bookmarkEnd w:id="0"/>
      <w:r>
        <w:rPr>
          <w:rFonts w:ascii="Helvetica" w:hAnsi="Helvetica"/>
          <w:b/>
          <w:bCs/>
          <w:color w:val="00000A"/>
          <w:sz w:val="30"/>
          <w:szCs w:val="30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Michael </w:t>
      </w:r>
      <w:proofErr w:type="spellStart"/>
      <w:r>
        <w:rPr>
          <w:rFonts w:ascii="Helvetica" w:hAnsi="Helvetica"/>
          <w:b/>
          <w:bCs/>
          <w:color w:val="00000A"/>
          <w:sz w:val="30"/>
          <w:szCs w:val="30"/>
          <w:u w:color="00000A"/>
          <w14:textOutline w14:w="12700" w14:cap="flat" w14:cmpd="sng" w14:algn="ctr">
            <w14:noFill/>
            <w14:prstDash w14:val="solid"/>
            <w14:miter w14:lim="400000"/>
          </w14:textOutline>
        </w:rPr>
        <w:t>Krautblatter</w:t>
      </w:r>
      <w:proofErr w:type="spellEnd"/>
    </w:p>
    <w:p w:rsidR="00455167" w:rsidRDefault="004023AE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Helvetica" w:hAnsi="Helvetica"/>
          <w:sz w:val="26"/>
          <w:szCs w:val="26"/>
        </w:rPr>
        <w:t>Der Hochvogel zeigt seit Mitte des 19. Jh</w:t>
      </w:r>
      <w:r w:rsidR="0033500F">
        <w:rPr>
          <w:rFonts w:ascii="Helvetica" w:hAnsi="Helvetica"/>
          <w:sz w:val="26"/>
          <w:szCs w:val="26"/>
        </w:rPr>
        <w:t>.</w:t>
      </w:r>
      <w:r>
        <w:rPr>
          <w:rFonts w:ascii="Helvetica" w:hAnsi="Helvetica"/>
          <w:sz w:val="26"/>
          <w:szCs w:val="26"/>
        </w:rPr>
        <w:t xml:space="preserve"> einen auff</w:t>
      </w:r>
      <w:r>
        <w:rPr>
          <w:rFonts w:ascii="Helvetica" w:hAnsi="Helvetica"/>
          <w:sz w:val="26"/>
          <w:szCs w:val="26"/>
        </w:rPr>
        <w:t>ä</w:t>
      </w:r>
      <w:r>
        <w:rPr>
          <w:rFonts w:ascii="Helvetica" w:hAnsi="Helvetica"/>
          <w:sz w:val="26"/>
          <w:szCs w:val="26"/>
        </w:rPr>
        <w:t xml:space="preserve">lligen Riss </w:t>
      </w:r>
      <w:proofErr w:type="gramStart"/>
      <w:r w:rsidR="0033500F">
        <w:rPr>
          <w:rFonts w:ascii="Helvetica" w:hAnsi="Helvetica"/>
          <w:sz w:val="26"/>
          <w:szCs w:val="26"/>
        </w:rPr>
        <w:t>n</w:t>
      </w:r>
      <w:r>
        <w:rPr>
          <w:rFonts w:ascii="Helvetica" w:hAnsi="Helvetica"/>
          <w:sz w:val="26"/>
          <w:szCs w:val="26"/>
        </w:rPr>
        <w:t>ahe des Gipfels</w:t>
      </w:r>
      <w:proofErr w:type="gramEnd"/>
      <w:r>
        <w:rPr>
          <w:rFonts w:ascii="Helvetica" w:hAnsi="Helvetica"/>
          <w:sz w:val="26"/>
          <w:szCs w:val="26"/>
        </w:rPr>
        <w:t xml:space="preserve"> (Hermann von Barth). Seit den 1950er Jahren kann auf Luftbildern die Verl</w:t>
      </w:r>
      <w:r>
        <w:rPr>
          <w:rFonts w:ascii="Helvetica" w:hAnsi="Helvetica"/>
          <w:sz w:val="26"/>
          <w:szCs w:val="26"/>
        </w:rPr>
        <w:t>ä</w:t>
      </w:r>
      <w:r>
        <w:rPr>
          <w:rFonts w:ascii="Helvetica" w:hAnsi="Helvetica"/>
          <w:sz w:val="26"/>
          <w:szCs w:val="26"/>
        </w:rPr>
        <w:t>ngerung de</w:t>
      </w:r>
      <w:r w:rsidR="0033500F">
        <w:rPr>
          <w:rFonts w:ascii="Helvetica" w:hAnsi="Helvetica"/>
          <w:sz w:val="26"/>
          <w:szCs w:val="26"/>
        </w:rPr>
        <w:t>r</w:t>
      </w:r>
      <w:r>
        <w:rPr>
          <w:rFonts w:ascii="Helvetica" w:hAnsi="Helvetica"/>
          <w:sz w:val="26"/>
          <w:szCs w:val="26"/>
        </w:rPr>
        <w:t xml:space="preserve"> offenen Felsspalte beobachtet werden, seit ca. 2005 beschleunigt sich die </w:t>
      </w:r>
      <w:r>
        <w:rPr>
          <w:rFonts w:ascii="Helvetica" w:hAnsi="Helvetica"/>
          <w:sz w:val="26"/>
          <w:szCs w:val="26"/>
        </w:rPr>
        <w:t>Vergr</w:t>
      </w:r>
      <w:r>
        <w:rPr>
          <w:rFonts w:ascii="Helvetica" w:hAnsi="Helvetica"/>
          <w:sz w:val="26"/>
          <w:szCs w:val="26"/>
        </w:rPr>
        <w:t>öß</w:t>
      </w:r>
      <w:r>
        <w:rPr>
          <w:rFonts w:ascii="Helvetica" w:hAnsi="Helvetica"/>
          <w:sz w:val="26"/>
          <w:szCs w:val="26"/>
        </w:rPr>
        <w:t xml:space="preserve">erung der Felsspalte. Seit 2014 messen wir die </w:t>
      </w:r>
      <w:r>
        <w:rPr>
          <w:rFonts w:ascii="Helvetica" w:hAnsi="Helvetica"/>
          <w:sz w:val="26"/>
          <w:szCs w:val="26"/>
        </w:rPr>
        <w:t>Ö</w:t>
      </w:r>
      <w:r>
        <w:rPr>
          <w:rFonts w:ascii="Helvetica" w:hAnsi="Helvetica"/>
          <w:sz w:val="26"/>
          <w:szCs w:val="26"/>
        </w:rPr>
        <w:t xml:space="preserve">ffnung der Spalte am Hochvogel die zwischen 2.5 und 10 cm pro Jahr schwankt. Durch das </w:t>
      </w:r>
      <w:r w:rsidR="00B47B21">
        <w:rPr>
          <w:rFonts w:ascii="Helvetica" w:hAnsi="Helvetica"/>
          <w:sz w:val="26"/>
          <w:szCs w:val="26"/>
        </w:rPr>
        <w:t>„</w:t>
      </w:r>
      <w:proofErr w:type="spellStart"/>
      <w:r>
        <w:rPr>
          <w:rFonts w:ascii="Helvetica" w:hAnsi="Helvetica"/>
          <w:sz w:val="26"/>
          <w:szCs w:val="26"/>
        </w:rPr>
        <w:t>AlpSenseBench</w:t>
      </w:r>
      <w:proofErr w:type="spellEnd"/>
      <w:r w:rsidR="00B47B21">
        <w:rPr>
          <w:rFonts w:ascii="Helvetica" w:hAnsi="Helvetica"/>
          <w:sz w:val="26"/>
          <w:szCs w:val="26"/>
        </w:rPr>
        <w:t>“</w:t>
      </w:r>
      <w:r>
        <w:rPr>
          <w:rFonts w:ascii="Helvetica" w:hAnsi="Helvetica"/>
          <w:sz w:val="26"/>
          <w:szCs w:val="26"/>
        </w:rPr>
        <w:t xml:space="preserve"> Projekt hatten wir 2018 die M</w:t>
      </w:r>
      <w:r>
        <w:rPr>
          <w:rFonts w:ascii="Helvetica" w:hAnsi="Helvetica"/>
          <w:sz w:val="26"/>
          <w:szCs w:val="26"/>
        </w:rPr>
        <w:t>ö</w:t>
      </w:r>
      <w:r>
        <w:rPr>
          <w:rFonts w:ascii="Helvetica" w:hAnsi="Helvetica"/>
          <w:sz w:val="26"/>
          <w:szCs w:val="26"/>
        </w:rPr>
        <w:t xml:space="preserve">glichkeit den Hochvogel umfassend zu instrumentieren. Wir </w:t>
      </w:r>
      <w:r>
        <w:rPr>
          <w:rFonts w:ascii="Helvetica" w:hAnsi="Helvetica"/>
          <w:sz w:val="26"/>
          <w:szCs w:val="26"/>
        </w:rPr>
        <w:t>ü</w:t>
      </w:r>
      <w:r>
        <w:rPr>
          <w:rFonts w:ascii="Helvetica" w:hAnsi="Helvetica"/>
          <w:sz w:val="26"/>
          <w:szCs w:val="26"/>
        </w:rPr>
        <w:t>berwachen d</w:t>
      </w:r>
      <w:r>
        <w:rPr>
          <w:rFonts w:ascii="Helvetica" w:hAnsi="Helvetica"/>
          <w:sz w:val="26"/>
          <w:szCs w:val="26"/>
        </w:rPr>
        <w:t>en Hochvogel seither aus wissenschaftlichen Zwecken um zu bestimmen, wie zuverl</w:t>
      </w:r>
      <w:r>
        <w:rPr>
          <w:rFonts w:ascii="Helvetica" w:hAnsi="Helvetica"/>
          <w:sz w:val="26"/>
          <w:szCs w:val="26"/>
        </w:rPr>
        <w:t>ä</w:t>
      </w:r>
      <w:r>
        <w:rPr>
          <w:rFonts w:ascii="Helvetica" w:hAnsi="Helvetica"/>
          <w:sz w:val="26"/>
          <w:szCs w:val="26"/>
        </w:rPr>
        <w:t>ssig Signale gemessen werden k</w:t>
      </w:r>
      <w:r>
        <w:rPr>
          <w:rFonts w:ascii="Helvetica" w:hAnsi="Helvetica"/>
          <w:sz w:val="26"/>
          <w:szCs w:val="26"/>
        </w:rPr>
        <w:t>ö</w:t>
      </w:r>
      <w:r>
        <w:rPr>
          <w:rFonts w:ascii="Helvetica" w:hAnsi="Helvetica"/>
          <w:sz w:val="26"/>
          <w:szCs w:val="26"/>
        </w:rPr>
        <w:t>nnen, die der Vorhersage von Felsst</w:t>
      </w:r>
      <w:r>
        <w:rPr>
          <w:rFonts w:ascii="Helvetica" w:hAnsi="Helvetica"/>
          <w:sz w:val="26"/>
          <w:szCs w:val="26"/>
        </w:rPr>
        <w:t>ü</w:t>
      </w:r>
      <w:r>
        <w:rPr>
          <w:rFonts w:ascii="Helvetica" w:hAnsi="Helvetica"/>
          <w:sz w:val="26"/>
          <w:szCs w:val="26"/>
        </w:rPr>
        <w:t>rzen dienlich w</w:t>
      </w:r>
      <w:r>
        <w:rPr>
          <w:rFonts w:ascii="Helvetica" w:hAnsi="Helvetica"/>
          <w:sz w:val="26"/>
          <w:szCs w:val="26"/>
        </w:rPr>
        <w:t>ä</w:t>
      </w:r>
      <w:r>
        <w:rPr>
          <w:rFonts w:ascii="Helvetica" w:hAnsi="Helvetica"/>
          <w:sz w:val="26"/>
          <w:szCs w:val="26"/>
        </w:rPr>
        <w:t>ren. Dazu kombinieren wir geotechnische, geod</w:t>
      </w:r>
      <w:r>
        <w:rPr>
          <w:rFonts w:ascii="Helvetica" w:hAnsi="Helvetica"/>
          <w:sz w:val="26"/>
          <w:szCs w:val="26"/>
        </w:rPr>
        <w:t>ä</w:t>
      </w:r>
      <w:r>
        <w:rPr>
          <w:rFonts w:ascii="Helvetica" w:hAnsi="Helvetica"/>
          <w:sz w:val="26"/>
          <w:szCs w:val="26"/>
        </w:rPr>
        <w:t>tische und geophysikalische Messungen und beoba</w:t>
      </w:r>
      <w:r>
        <w:rPr>
          <w:rFonts w:ascii="Helvetica" w:hAnsi="Helvetica"/>
          <w:sz w:val="26"/>
          <w:szCs w:val="26"/>
        </w:rPr>
        <w:t>chten den Hochvogel zeitgleich aus dem All, werten Flugzeugaufnahmen aus (ULTRACAM) und mit Drohnen. Aus den Daten konnte mehrere instabile Bereich</w:t>
      </w:r>
      <w:r w:rsidR="0033500F">
        <w:rPr>
          <w:rFonts w:ascii="Helvetica" w:hAnsi="Helvetica"/>
          <w:sz w:val="26"/>
          <w:szCs w:val="26"/>
        </w:rPr>
        <w:t>e</w:t>
      </w:r>
      <w:r>
        <w:rPr>
          <w:rFonts w:ascii="Helvetica" w:hAnsi="Helvetica"/>
          <w:sz w:val="26"/>
          <w:szCs w:val="26"/>
        </w:rPr>
        <w:t xml:space="preserve"> identifiziert werden die insgesamt 260.000 m</w:t>
      </w:r>
      <w:r>
        <w:rPr>
          <w:rFonts w:ascii="Helvetica" w:hAnsi="Helvetica"/>
          <w:sz w:val="26"/>
          <w:szCs w:val="26"/>
        </w:rPr>
        <w:t xml:space="preserve">³ </w:t>
      </w:r>
      <w:r>
        <w:rPr>
          <w:rFonts w:ascii="Helvetica" w:hAnsi="Helvetica"/>
          <w:sz w:val="26"/>
          <w:szCs w:val="26"/>
        </w:rPr>
        <w:t>umfassen und</w:t>
      </w:r>
      <w:r>
        <w:rPr>
          <w:rFonts w:ascii="Helvetica" w:hAnsi="Helvetica"/>
          <w:sz w:val="26"/>
          <w:szCs w:val="26"/>
        </w:rPr>
        <w:t xml:space="preserve"> </w:t>
      </w:r>
      <w:r>
        <w:rPr>
          <w:rFonts w:ascii="Helvetica" w:hAnsi="Helvetica"/>
          <w:sz w:val="26"/>
          <w:szCs w:val="26"/>
        </w:rPr>
        <w:t>in mehreren Einheiten oder auf einmal abgehen k</w:t>
      </w:r>
      <w:r>
        <w:rPr>
          <w:rFonts w:ascii="Helvetica" w:hAnsi="Helvetica"/>
          <w:sz w:val="26"/>
          <w:szCs w:val="26"/>
        </w:rPr>
        <w:t>ö</w:t>
      </w:r>
      <w:r>
        <w:rPr>
          <w:rFonts w:ascii="Helvetica" w:hAnsi="Helvetica"/>
          <w:sz w:val="26"/>
          <w:szCs w:val="26"/>
        </w:rPr>
        <w:t>nnten. Dieser Vortrag beleuchtet innovative Konzepte der Vorhersage gro</w:t>
      </w:r>
      <w:r>
        <w:rPr>
          <w:rFonts w:ascii="Helvetica" w:hAnsi="Helvetica"/>
          <w:sz w:val="26"/>
          <w:szCs w:val="26"/>
        </w:rPr>
        <w:t>ß</w:t>
      </w:r>
      <w:r>
        <w:rPr>
          <w:rFonts w:ascii="Helvetica" w:hAnsi="Helvetica"/>
          <w:sz w:val="26"/>
          <w:szCs w:val="26"/>
        </w:rPr>
        <w:t>er Massenbewegungen am Beispiel des Hochvogels.</w:t>
      </w:r>
      <w:r>
        <w:rPr>
          <w:rFonts w:ascii="Helvetica" w:eastAsia="Helvetica" w:hAnsi="Helvetica" w:cs="Helvetica"/>
          <w:noProof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701490</wp:posOffset>
            </wp:positionH>
            <wp:positionV relativeFrom="line">
              <wp:posOffset>240825</wp:posOffset>
            </wp:positionV>
            <wp:extent cx="4704376" cy="3126035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ochvogel_2018_Leinauer_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4376" cy="3126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55167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3AE" w:rsidRDefault="004023AE">
      <w:r>
        <w:separator/>
      </w:r>
    </w:p>
  </w:endnote>
  <w:endnote w:type="continuationSeparator" w:id="0">
    <w:p w:rsidR="004023AE" w:rsidRDefault="00402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167" w:rsidRDefault="004551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3AE" w:rsidRDefault="004023AE">
      <w:r>
        <w:separator/>
      </w:r>
    </w:p>
  </w:footnote>
  <w:footnote w:type="continuationSeparator" w:id="0">
    <w:p w:rsidR="004023AE" w:rsidRDefault="00402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5167" w:rsidRDefault="0045516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167"/>
    <w:rsid w:val="0033500F"/>
    <w:rsid w:val="004023AE"/>
    <w:rsid w:val="00455167"/>
    <w:rsid w:val="007451FC"/>
    <w:rsid w:val="00B4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67D63"/>
  <w15:docId w15:val="{0EDC77B3-7114-4DCE-922F-D21E76DA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 Kraus</cp:lastModifiedBy>
  <cp:revision>3</cp:revision>
  <dcterms:created xsi:type="dcterms:W3CDTF">2020-02-15T15:01:00Z</dcterms:created>
  <dcterms:modified xsi:type="dcterms:W3CDTF">2020-02-15T15:01:00Z</dcterms:modified>
</cp:coreProperties>
</file>